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jc w:val="both"/>
      </w:pPr>
      <w:r>
        <w:rPr>
          <w:b/>
          <w:lang w:val="en-IE"/>
        </w:rPr>
        <w:t>REGISTERED POST</w:t>
      </w: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spacing w:val="-3"/>
          <w:lang w:val="en-IE"/>
        </w:rPr>
      </w:pP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Circuit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Sirs,</w:t>
      </w:r>
    </w:p>
    <w:p>
      <w:pPr>
        <w:jc w:val="both"/>
        <w:rPr>
          <w:lang w:val="en-IE"/>
        </w:rPr>
      </w:pPr>
    </w:p>
    <w:p>
      <w:pPr>
        <w:jc w:val="both"/>
        <w:rPr>
          <w:lang w:val="en-IE"/>
        </w:rPr>
      </w:pPr>
      <w:r>
        <w:rPr>
          <w:lang w:val="en-IE"/>
        </w:rPr>
        <w:t>We refer to recent correspondence herein, and now enclose herewith, under cover of registered post, true copy Notice of Motion seeking Discovery Order and Grounding Affidavit, by way of service upon you.  You might please note the return date of the [UDF:ReturnDate].</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pPr>
        <w:jc w:val="both"/>
      </w:pPr>
    </w:p>
    <w:p>
      <w:pPr>
        <w:jc w:val="both"/>
      </w:pPr>
      <w:r>
        <w:rPr>
          <w:b/>
          <w:lang w:val="en-IE"/>
        </w:rPr>
        <w:t>Encl.</w:t>
      </w:r>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CC4B9D5-F5C3-4388-BE20-BB5AD0211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2013-06-12T11:21:00Z</cp:lastPrinted>
  <dcterms:created xsi:type="dcterms:W3CDTF">2019-05-13T16:13:00Z</dcterms:created>
  <dcterms:modified xsi:type="dcterms:W3CDTF">2020-07-02T11:01:00Z</dcterms:modified>
</cp:coreProperties>
</file>